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796" w:type="dxa"/>
        <w:tblInd w:w="-492" w:type="dxa"/>
        <w:tblLayout w:type="fixed"/>
        <w:tblCellMar>
          <w:top w:w="30" w:type="dxa"/>
          <w:left w:w="108" w:type="dxa"/>
          <w:right w:w="80" w:type="dxa"/>
        </w:tblCellMar>
        <w:tblLook w:val="04A0" w:firstRow="1" w:lastRow="0" w:firstColumn="1" w:lastColumn="0" w:noHBand="0" w:noVBand="1"/>
      </w:tblPr>
      <w:tblGrid>
        <w:gridCol w:w="2472"/>
        <w:gridCol w:w="793"/>
        <w:gridCol w:w="1617"/>
        <w:gridCol w:w="1648"/>
        <w:gridCol w:w="761"/>
        <w:gridCol w:w="2505"/>
      </w:tblGrid>
      <w:tr w:rsidR="00272800" w:rsidRPr="00121B7F" w14:paraId="5173CDFC" w14:textId="77777777" w:rsidTr="00121B7F">
        <w:tc>
          <w:tcPr>
            <w:tcW w:w="9796" w:type="dxa"/>
            <w:gridSpan w:val="6"/>
            <w:tcBorders>
              <w:bottom w:val="single" w:sz="4" w:space="0" w:color="000000"/>
            </w:tcBorders>
          </w:tcPr>
          <w:p w14:paraId="7811799F" w14:textId="79584F60" w:rsidR="00272800" w:rsidRPr="00121B7F" w:rsidRDefault="00272800" w:rsidP="00121B7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  <w:bookmarkStart w:id="0" w:name="_GoBack"/>
            <w:bookmarkEnd w:id="0"/>
          </w:p>
        </w:tc>
      </w:tr>
      <w:tr w:rsidR="00A729F2" w:rsidRPr="00121B7F" w14:paraId="64D82839" w14:textId="77777777" w:rsidTr="00121B7F"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214E3" w14:textId="010CAA35" w:rsidR="00A729F2" w:rsidRPr="00AF765F" w:rsidRDefault="00A729F2" w:rsidP="00C430F8">
            <w:p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121B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Студијски програм</w:t>
            </w:r>
            <w:r w:rsidR="00D9045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и</w:t>
            </w:r>
            <w:r w:rsidRPr="00121B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6458B0" w:rsidRPr="00121B7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6458B0" w:rsidRPr="00121B7F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</w:t>
            </w:r>
            <w:r w:rsidR="00121B7F" w:rsidRPr="00121B7F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тудије</w:t>
            </w:r>
            <w:r w:rsidR="006458B0" w:rsidRPr="00121B7F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</w:t>
            </w:r>
            <w:r w:rsidR="00121B7F" w:rsidRPr="00121B7F">
              <w:rPr>
                <w:rFonts w:ascii="Times New Roman" w:hAnsi="Times New Roman" w:cs="Times New Roman"/>
                <w:bCs/>
                <w:sz w:val="20"/>
                <w:szCs w:val="20"/>
              </w:rPr>
              <w:t>политикологије</w:t>
            </w:r>
            <w:r w:rsidR="00AF765F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,</w:t>
            </w:r>
            <w:r w:rsidR="006A7B64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Међународне студије,</w:t>
            </w:r>
            <w:r w:rsidR="00AF765F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Социјална политика и социјални рад</w:t>
            </w:r>
          </w:p>
        </w:tc>
      </w:tr>
      <w:tr w:rsidR="00272800" w:rsidRPr="00121B7F" w14:paraId="36F82887" w14:textId="77777777" w:rsidTr="00121B7F"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99725" w14:textId="36DF2D27" w:rsidR="00272800" w:rsidRPr="00121B7F" w:rsidRDefault="00272800" w:rsidP="00C430F8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B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</w:t>
            </w:r>
            <w:r w:rsidR="00121B7F" w:rsidRPr="00121B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  <w:t>Ауторитарни режими</w:t>
            </w:r>
            <w:r w:rsidR="0017501B"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72800" w:rsidRPr="00121B7F" w14:paraId="16BB0E11" w14:textId="77777777" w:rsidTr="00121B7F"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7A4D2" w14:textId="587289F5" w:rsidR="00272800" w:rsidRPr="00121B7F" w:rsidRDefault="00272800" w:rsidP="00C430F8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21B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</w:t>
            </w:r>
            <w:r w:rsidR="0017501B" w:rsidRPr="00121B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аставници</w:t>
            </w:r>
            <w:r w:rsidRPr="00121B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121B7F" w:rsidRPr="00121B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  <w:t>проф. др</w:t>
            </w:r>
            <w:r w:rsidR="00121B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r w:rsidR="00121B7F"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Зоран </w:t>
            </w:r>
            <w:r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>Крстић</w:t>
            </w:r>
            <w:r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сарадник Стефан </w:t>
            </w:r>
            <w:r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Сурлић</w:t>
            </w:r>
          </w:p>
        </w:tc>
      </w:tr>
      <w:tr w:rsidR="00272800" w:rsidRPr="00121B7F" w14:paraId="1AB31183" w14:textId="77777777" w:rsidTr="00121B7F"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76CBB" w14:textId="39F425C9" w:rsidR="00272800" w:rsidRPr="00121B7F" w:rsidRDefault="00272800" w:rsidP="00C430F8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B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</w:t>
            </w:r>
            <w:r w:rsid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И</w:t>
            </w:r>
            <w:r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зборни </w:t>
            </w:r>
          </w:p>
        </w:tc>
      </w:tr>
      <w:tr w:rsidR="00272800" w:rsidRPr="00121B7F" w14:paraId="1B01DE51" w14:textId="77777777" w:rsidTr="00121B7F"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37E51" w14:textId="77777777" w:rsidR="00272800" w:rsidRPr="00121B7F" w:rsidRDefault="00272800" w:rsidP="00C430F8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B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</w:t>
            </w:r>
            <w:r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6</w:t>
            </w:r>
            <w:r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72800" w:rsidRPr="00121B7F" w14:paraId="5C6763CB" w14:textId="77777777" w:rsidTr="00121B7F"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A8AB1" w14:textId="24A514B2" w:rsidR="00272800" w:rsidRPr="00121B7F" w:rsidRDefault="00272800" w:rsidP="00C430F8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21B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Услов: </w:t>
            </w:r>
            <w:r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без услова</w:t>
            </w:r>
          </w:p>
        </w:tc>
      </w:tr>
      <w:tr w:rsidR="00272800" w:rsidRPr="00121B7F" w14:paraId="3DD0042F" w14:textId="77777777" w:rsidTr="00121B7F"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C4521" w14:textId="77777777" w:rsidR="00272800" w:rsidRPr="00121B7F" w:rsidRDefault="00272800" w:rsidP="00121B7F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B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Циљ предмета  </w:t>
            </w:r>
          </w:p>
          <w:p w14:paraId="25A4C96C" w14:textId="77777777" w:rsidR="0035588F" w:rsidRPr="00121B7F" w:rsidRDefault="00272800" w:rsidP="00121B7F">
            <w:pPr>
              <w:spacing w:after="60"/>
              <w:ind w:right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>Циљ предмет</w:t>
            </w:r>
            <w:r w:rsidR="0035588F"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је да се студенти упознају са </w:t>
            </w:r>
            <w:r w:rsidR="00645949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основним обележјима и структуром ауторитарних режима, као и других облика или подврста овог типа  режим</w:t>
            </w:r>
            <w:r w:rsidR="00245F5B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</w:t>
            </w:r>
            <w:r w:rsidR="00645949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. Део истраживања усмерен је на тзв. хибридне</w:t>
            </w:r>
            <w:r w:rsidR="00245F5B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645949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или прелазне режиме који </w:t>
            </w:r>
            <w:r w:rsidR="00645949"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>спајају демократска правила са ауторитарним управљањем</w:t>
            </w:r>
            <w:r w:rsidR="00645949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. Ауторитарни режими различитих варијанти, типова и подмодела данас доживљавају ревитализацију и постају </w:t>
            </w:r>
            <w:r w:rsidR="00F004C0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атрактивн</w:t>
            </w:r>
            <w:r w:rsidR="00645949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и</w:t>
            </w:r>
            <w:r w:rsidR="00F004C0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35588F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F004C0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како за теоријско проучавање, тако и за емпиријску  примену. </w:t>
            </w:r>
            <w:r w:rsidR="008F07F3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Основна сврха овог предмета је да се сагледа и објасни права природа, разлози и узроци јачања ауторитарних тенденција и успостављања све популарнијих мешовитих режима у којима неки актери политике и политичког процеса, избори и партије не функионишу на конвенционалан начин. Један од циљева је контекстуално проучавање и сагледавање различитих претпоставки и детерминанти, ендогене и егзогене природе, које утичу на настанак и функционисање с</w:t>
            </w:r>
            <w:r w:rsidR="008F07F3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авремених модела ауторитарних режима. Академска литература ове мешовите режиме означава као дефектне демократије или   </w:t>
            </w:r>
            <w:r w:rsidR="00A15970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компетитивне</w:t>
            </w:r>
            <w:r w:rsidR="00A15970"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ауторитарн</w:t>
            </w:r>
            <w:r w:rsidR="00A15970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е</w:t>
            </w:r>
            <w:r w:rsidR="00A15970"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режим</w:t>
            </w:r>
            <w:r w:rsidR="00A15970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е.</w:t>
            </w:r>
            <w:r w:rsidR="008F07F3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F004C0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Ов</w:t>
            </w:r>
            <w:r w:rsidR="00A15970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ај тип ауторитарног режима постаје </w:t>
            </w:r>
            <w:r w:rsidR="00F004C0"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најраспрострањенији </w:t>
            </w:r>
            <w:r w:rsidR="00A15970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тип </w:t>
            </w:r>
            <w:r w:rsidR="00F004C0"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политичк</w:t>
            </w:r>
            <w:r w:rsidR="00A15970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ог</w:t>
            </w:r>
            <w:r w:rsidR="00F004C0"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</w:t>
            </w:r>
            <w:r w:rsidR="00A15970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 на свету у прве две декаде</w:t>
            </w:r>
            <w:r w:rsidR="00A15970"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21. века.</w:t>
            </w:r>
          </w:p>
        </w:tc>
      </w:tr>
      <w:tr w:rsidR="00272800" w:rsidRPr="00121B7F" w14:paraId="75CD4472" w14:textId="77777777" w:rsidTr="00121B7F"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D51A5" w14:textId="77777777" w:rsidR="00272800" w:rsidRPr="00121B7F" w:rsidRDefault="00272800" w:rsidP="00121B7F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B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 </w:t>
            </w:r>
          </w:p>
          <w:p w14:paraId="7B720739" w14:textId="77777777" w:rsidR="00EF2918" w:rsidRPr="00121B7F" w:rsidRDefault="00655D87" w:rsidP="00121B7F">
            <w:pPr>
              <w:ind w:right="14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</w:t>
            </w:r>
            <w:r w:rsidR="006E21FF"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туденти ће </w:t>
            </w:r>
            <w:r w:rsidR="00B64F7D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се </w:t>
            </w:r>
            <w:r w:rsidR="006E21FF"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>упознати са главним истраживачким школама</w:t>
            </w:r>
            <w:r w:rsidR="00B64F7D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и </w:t>
            </w:r>
            <w:r w:rsidR="00165557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приступими</w:t>
            </w:r>
            <w:r w:rsidR="006E21FF"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кој</w:t>
            </w:r>
            <w:r w:rsidR="00165557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и</w:t>
            </w:r>
            <w:r w:rsidR="006E21FF"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 баве </w:t>
            </w:r>
            <w:r w:rsidR="003E3133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ауторитарним</w:t>
            </w:r>
            <w:r w:rsidR="006E21FF"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режимима, њиховим нормативним премисама</w:t>
            </w:r>
            <w:r w:rsidR="00B64F7D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6E21FF"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="003E3133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основним карактеристикама.</w:t>
            </w:r>
            <w:r w:rsidR="006E21FF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Они ће </w:t>
            </w:r>
            <w:r w:rsidR="006E21FF"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акумулирати знања о актерима, институцијама и процесима одговорним за успостављање, функционисање и динамику </w:t>
            </w:r>
            <w:r w:rsidR="003E3133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ауторитарних</w:t>
            </w:r>
            <w:r w:rsidR="006E21FF"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режима, али и</w:t>
            </w:r>
            <w:r w:rsidR="006E21FF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6E21FF"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разумети механизме интеракције између </w:t>
            </w:r>
            <w:r w:rsidR="003E3133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политичких </w:t>
            </w:r>
            <w:r w:rsidR="006E21FF"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>актера и структура</w:t>
            </w:r>
            <w:r w:rsidR="00867AEE"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r w:rsidR="003E3133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ауторитарним</w:t>
            </w:r>
            <w:r w:rsidR="00867AEE"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режимима. У том контексту студенти ће стећи знање о </w:t>
            </w:r>
            <w:r w:rsidR="006E21FF"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специфично</w:t>
            </w:r>
            <w:r w:rsidR="003E3133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ј природи и карактеру</w:t>
            </w:r>
            <w:r w:rsidR="00867AEE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3E3133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ауторитарних</w:t>
            </w:r>
            <w:r w:rsidR="006E21FF"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режима </w:t>
            </w:r>
            <w:r w:rsidR="00867AEE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у државама </w:t>
            </w:r>
            <w:r w:rsidR="003E3133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различитих региона у свету</w:t>
            </w:r>
            <w:r w:rsidR="00867AEE"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867AEE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(</w:t>
            </w:r>
            <w:r w:rsidR="00867AEE"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Источна Европа</w:t>
            </w:r>
            <w:r w:rsidR="00794A2B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, Евроазија, Ј</w:t>
            </w:r>
            <w:r w:rsidR="00867AEE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угоисточна Азија, Африка и Латинска Америка). Од студената се очекује да науче </w:t>
            </w:r>
            <w:r w:rsidR="006E21FF"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>како да идентификуј</w:t>
            </w:r>
            <w:r w:rsidR="00867AEE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у</w:t>
            </w:r>
            <w:r w:rsidR="006E21FF"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емпиријске загонетке и како да их реше користећи се теоријски</w:t>
            </w:r>
            <w:r w:rsidR="00867AEE"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 знањем и методолошким алатима. Најзад, очекује се да ће студенти </w:t>
            </w:r>
            <w:r w:rsidR="006E21FF"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>бити оспосо</w:t>
            </w:r>
            <w:r w:rsidR="00867AEE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</w:t>
            </w:r>
            <w:r w:rsidR="006E21FF"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љени за „превођење“ налаза истраживања </w:t>
            </w:r>
            <w:r w:rsidR="00EF2918" w:rsidRPr="00121B7F">
              <w:rPr>
                <w:rFonts w:ascii="Times New Roman" w:eastAsia="Times New Roman" w:hAnsi="Times New Roman" w:cs="Times New Roman"/>
                <w:sz w:val="20"/>
                <w:szCs w:val="20"/>
              </w:rPr>
              <w:t>у препоруке практичних политика и да буду у стању</w:t>
            </w:r>
            <w:r w:rsidR="00EF2918"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да разумеју </w:t>
            </w:r>
          </w:p>
          <w:p w14:paraId="608BFF48" w14:textId="77777777" w:rsidR="00EF2918" w:rsidRPr="00121B7F" w:rsidRDefault="00EF2918" w:rsidP="00121B7F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основне принципе политике под ауторитаризмом. Истраживање обухвата широк спектар историјских и савремених случајева ауторитаризма из Африке, Источне Европе, Евроазије, Југоисточне Азије и Латинске Америке.</w:t>
            </w:r>
          </w:p>
        </w:tc>
      </w:tr>
      <w:tr w:rsidR="00272800" w:rsidRPr="00121B7F" w14:paraId="0B5C0DAC" w14:textId="77777777" w:rsidTr="00121B7F"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27DCF" w14:textId="04D15640" w:rsidR="00254B36" w:rsidRPr="00121B7F" w:rsidRDefault="00272800" w:rsidP="00121B7F">
            <w:pPr>
              <w:spacing w:after="60" w:line="257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B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14:paraId="0AB12FB1" w14:textId="6DE68607" w:rsidR="00645949" w:rsidRPr="00121B7F" w:rsidRDefault="00645949" w:rsidP="00121B7F">
            <w:pPr>
              <w:spacing w:after="60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</w:pPr>
            <w:r w:rsidRPr="00121B7F"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  <w:t>Теоријска настава</w:t>
            </w:r>
            <w:r w:rsidR="00121B7F"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  <w:t>:</w:t>
            </w:r>
          </w:p>
          <w:p w14:paraId="0F471043" w14:textId="3FB09DE6" w:rsidR="00146558" w:rsidRPr="00121B7F" w:rsidRDefault="00623774" w:rsidP="00121B7F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Предмет </w:t>
            </w:r>
            <w:r w:rsidR="00CA293F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проучавања</w:t>
            </w:r>
            <w:r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CA293F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односи се на анализу </w:t>
            </w:r>
            <w:r w:rsidR="00867AEE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савремених </w:t>
            </w:r>
            <w:r w:rsidR="003E3133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ауторитарних</w:t>
            </w:r>
            <w:r w:rsidR="00CA293F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режима</w:t>
            </w:r>
            <w:r w:rsidR="00AC6638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3E3133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и ауторитарне парадигме </w:t>
            </w:r>
            <w:r w:rsidR="00645949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власти.</w:t>
            </w:r>
            <w:r w:rsidR="00C124AE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655D87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Најважнија карактеристика ових режима је да они користе изборе да би се обезбедио легитимитет и континуитет постојећег режима.</w:t>
            </w:r>
            <w:r w:rsidR="00254B36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Истраживачки фокус усмерен је на следеће теме и питања: Који су извори политичке власти у ауторитаризму? Какве институционалне и структуре моћи које елите успостављају ради унапређења својих интереса? Зашто се политичке институције разликују унутар ауторитарних режима и зашто је то важно? Зашто се неки ауторитарни режими суочавају са народним побунама, пучевима и демократизацијом док други не? Како ауторитарни режими манипулишу јавним мњењем кроз пропаганду, пристрасне медије и култове личности? Како се демократије претварају у аутократије? </w:t>
            </w:r>
            <w:r w:rsidR="00655D87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ауторитар</w:t>
            </w:r>
            <w:r w:rsidR="003E3133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ним режимима</w:t>
            </w:r>
            <w:r w:rsidR="00655D87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постоје редовни избори, који нису поштени, а режим има значајну институционалну, медијску и финансијску предност у односу на опозицију, па постоје неједнаки услови у политичкој утакмици.</w:t>
            </w:r>
            <w:r w:rsidR="003E3133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6E21FF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Анализа праве природе ових режима захтева</w:t>
            </w:r>
            <w:r w:rsidR="00C124AE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одговоре на нека проблемска питања: </w:t>
            </w:r>
            <w:r w:rsidR="003E3133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а) </w:t>
            </w:r>
            <w:r w:rsidR="00C124AE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какво је порекло </w:t>
            </w:r>
            <w:r w:rsidR="003E3133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ових</w:t>
            </w:r>
            <w:r w:rsidR="00C124AE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режима и које су специфичности њихове институционалне функционалности у поређењу са демократијама</w:t>
            </w:r>
            <w:r w:rsidR="003E3133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;</w:t>
            </w:r>
            <w:r w:rsidR="00C124AE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3E3133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б) з</w:t>
            </w:r>
            <w:r w:rsidR="00C124AE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ашто неки </w:t>
            </w:r>
            <w:r w:rsidR="003E3133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ауторитарни</w:t>
            </w:r>
            <w:r w:rsidR="00C124AE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режими опстају док се други урушавају</w:t>
            </w:r>
            <w:r w:rsidR="003E3133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; в) ш</w:t>
            </w:r>
            <w:r w:rsidR="00C124AE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 одређује њихову трајност и динамичну природу</w:t>
            </w:r>
            <w:r w:rsidR="003E3133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  <w:r w:rsidR="00C124AE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6E21FF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Посебан фокус усмерен је на оне </w:t>
            </w:r>
            <w:r w:rsidR="00C124AE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истраживачк</w:t>
            </w:r>
            <w:r w:rsidR="006E21FF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е</w:t>
            </w:r>
            <w:r w:rsidR="00C124AE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приступ</w:t>
            </w:r>
            <w:r w:rsidR="006E21FF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е</w:t>
            </w:r>
            <w:r w:rsidR="00C124AE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који анализирају политичке режиме у „сивој зони“ између демократије и аутократије и </w:t>
            </w:r>
            <w:r w:rsidR="006E21FF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који повезују</w:t>
            </w:r>
            <w:r w:rsidR="00C124AE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ове приступе са широм литературом о државности, економском развоју и друштвеном поретку. </w:t>
            </w:r>
            <w:r w:rsidR="006B3D35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</w:t>
            </w:r>
            <w:r w:rsidR="00C124AE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адржај предмета обухвата анализу питања како </w:t>
            </w:r>
            <w:r w:rsidR="00645949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власт</w:t>
            </w:r>
            <w:r w:rsidR="00C124AE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комуницира са пословним елитама, цивилним друштвом, као и са својим регионалним суседима и међународном заједницом.</w:t>
            </w:r>
            <w:r w:rsidR="006B3D35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И</w:t>
            </w:r>
            <w:r w:rsidR="00C124AE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дентификоваће се начини на које проучавање </w:t>
            </w:r>
            <w:r w:rsidR="006B3D35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ауторитарних </w:t>
            </w:r>
            <w:r w:rsidR="00C124AE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режима може да </w:t>
            </w:r>
            <w:r w:rsidR="006B3D35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утиче на с</w:t>
            </w:r>
            <w:r w:rsidR="00C124AE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авремене политике и праксе у процесима демократизације. Овај предмет пружа прилику за детаљно проучавање тренутног пејзажа </w:t>
            </w:r>
            <w:r w:rsidR="006B3D35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ауторитарних</w:t>
            </w:r>
            <w:r w:rsidR="00C124AE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режима у Источној Европи и Евроазији са упоредном перспективом </w:t>
            </w:r>
            <w:r w:rsidR="006B3D35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истих</w:t>
            </w:r>
            <w:r w:rsidR="00C124AE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режими </w:t>
            </w:r>
            <w:r w:rsidR="006B3D35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у </w:t>
            </w:r>
            <w:r w:rsidR="00C124AE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зем</w:t>
            </w:r>
            <w:r w:rsidR="00015E07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аља Латинске Америке, Африке и J</w:t>
            </w:r>
            <w:r w:rsidR="00C124AE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угоисточне Азије. </w:t>
            </w:r>
            <w:r w:rsidR="006B3D35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lastRenderedPageBreak/>
              <w:t>Предоминантан приступ у изучавању проблематике је тематски и</w:t>
            </w:r>
            <w:r w:rsidR="00C124AE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ако </w:t>
            </w:r>
            <w:r w:rsidR="006E21FF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ћ</w:t>
            </w:r>
            <w:r w:rsidR="00C124AE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е истраживање укључивати </w:t>
            </w:r>
            <w:r w:rsidR="006B3D35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и </w:t>
            </w:r>
            <w:r w:rsidR="00C124AE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емпиријски материјал из </w:t>
            </w:r>
            <w:r w:rsidR="006E21FF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анализираних </w:t>
            </w:r>
            <w:r w:rsidR="00C124AE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земаља. </w:t>
            </w:r>
          </w:p>
          <w:p w14:paraId="3447A1E6" w14:textId="77777777" w:rsidR="00645949" w:rsidRPr="00121B7F" w:rsidRDefault="00645949" w:rsidP="00121B7F">
            <w:pPr>
              <w:spacing w:after="60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</w:pPr>
            <w:r w:rsidRPr="00121B7F"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  <w:t>Практична настава</w:t>
            </w:r>
          </w:p>
          <w:p w14:paraId="3B1AB9F0" w14:textId="77777777" w:rsidR="00645949" w:rsidRPr="00121B7F" w:rsidRDefault="00B64F7D" w:rsidP="00121B7F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</w:pPr>
            <w:r w:rsidRPr="00121B7F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>Студијски истраживачки рад, семинари, есеји, радионице.</w:t>
            </w:r>
          </w:p>
        </w:tc>
      </w:tr>
      <w:tr w:rsidR="00272800" w:rsidRPr="00121B7F" w14:paraId="12B7DF56" w14:textId="77777777" w:rsidTr="00121B7F"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53F06" w14:textId="77777777" w:rsidR="00642D5C" w:rsidRPr="00121B7F" w:rsidRDefault="0017501B" w:rsidP="00121B7F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B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lastRenderedPageBreak/>
              <w:t>Л</w:t>
            </w:r>
            <w:r w:rsidR="00272800" w:rsidRPr="00121B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итература</w:t>
            </w:r>
          </w:p>
          <w:p w14:paraId="43CFA438" w14:textId="77777777" w:rsidR="007104E5" w:rsidRPr="00121B7F" w:rsidRDefault="007104E5" w:rsidP="00121B7F">
            <w:pPr>
              <w:pStyle w:val="ListParagraph"/>
              <w:numPr>
                <w:ilvl w:val="0"/>
                <w:numId w:val="1"/>
              </w:numPr>
              <w:ind w:left="284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Флоријан Бибер, </w:t>
            </w:r>
            <w:r w:rsidRPr="00121B7F"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  <w:t>Успон ауторитаризма на Западном Балкану</w:t>
            </w:r>
            <w:r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Библиотека ХХ век, </w:t>
            </w:r>
            <w:r w:rsidR="009B4C2E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Београд, </w:t>
            </w:r>
            <w:r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2020.</w:t>
            </w:r>
          </w:p>
          <w:p w14:paraId="7D57DB0C" w14:textId="2D125553" w:rsidR="009B4C2E" w:rsidRPr="00121B7F" w:rsidRDefault="009B4C2E" w:rsidP="00121B7F">
            <w:pPr>
              <w:pStyle w:val="ListParagraph"/>
              <w:numPr>
                <w:ilvl w:val="0"/>
                <w:numId w:val="1"/>
              </w:numPr>
              <w:ind w:left="284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21B7F">
              <w:rPr>
                <w:rFonts w:ascii="Times New Roman" w:hAnsi="Times New Roman" w:cs="Times New Roman"/>
                <w:sz w:val="20"/>
                <w:szCs w:val="20"/>
              </w:rPr>
              <w:t>Brooker Paul</w:t>
            </w:r>
            <w:r w:rsidR="006855F7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,</w:t>
            </w:r>
            <w:r w:rsidRPr="00121B7F">
              <w:rPr>
                <w:rFonts w:ascii="Times New Roman" w:hAnsi="Times New Roman" w:cs="Times New Roman"/>
                <w:sz w:val="20"/>
                <w:szCs w:val="20"/>
              </w:rPr>
              <w:t xml:space="preserve"> „</w:t>
            </w:r>
            <w:r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Ауторитарни режими</w:t>
            </w:r>
            <w:r w:rsidRPr="00121B7F">
              <w:rPr>
                <w:rFonts w:ascii="Times New Roman" w:hAnsi="Times New Roman" w:cs="Times New Roman"/>
                <w:sz w:val="20"/>
                <w:szCs w:val="20"/>
              </w:rPr>
              <w:t xml:space="preserve">“. Daniele Caramani (ur.), </w:t>
            </w:r>
            <w:r w:rsidRPr="00121B7F"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  <w:t>Компаративна политика</w:t>
            </w:r>
            <w:r w:rsidRPr="00121B7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Свеучилиште у Загребу</w:t>
            </w:r>
            <w:r w:rsidRPr="00121B7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Факултет политичких знаности</w:t>
            </w:r>
            <w:r w:rsidRPr="00121B7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Загреб</w:t>
            </w:r>
            <w:r w:rsidR="006855F7" w:rsidRPr="00121B7F">
              <w:rPr>
                <w:rFonts w:ascii="Times New Roman" w:hAnsi="Times New Roman" w:cs="Times New Roman"/>
                <w:sz w:val="20"/>
                <w:szCs w:val="20"/>
              </w:rPr>
              <w:t>: 102-119, 2013.</w:t>
            </w:r>
          </w:p>
          <w:p w14:paraId="2E7B55F2" w14:textId="77777777" w:rsidR="009B4C2E" w:rsidRPr="00121B7F" w:rsidRDefault="009B4C2E" w:rsidP="00121B7F">
            <w:pPr>
              <w:pStyle w:val="ListParagraph"/>
              <w:numPr>
                <w:ilvl w:val="0"/>
                <w:numId w:val="1"/>
              </w:numPr>
              <w:ind w:left="284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Крстић</w:t>
            </w:r>
            <w:r w:rsidRPr="00121B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Зоран,</w:t>
            </w:r>
            <w:r w:rsidRPr="00121B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1B7F"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  <w:t>Модерни недемократски режими насиља</w:t>
            </w:r>
            <w:r w:rsidRPr="00121B7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Чигоја штампа</w:t>
            </w:r>
            <w:r w:rsidRPr="00121B7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Београд</w:t>
            </w:r>
            <w:r w:rsidRPr="00121B7F">
              <w:rPr>
                <w:rFonts w:ascii="Times New Roman" w:hAnsi="Times New Roman" w:cs="Times New Roman"/>
                <w:sz w:val="20"/>
                <w:szCs w:val="20"/>
              </w:rPr>
              <w:t>, 2008.</w:t>
            </w:r>
          </w:p>
          <w:p w14:paraId="3917BB23" w14:textId="61F3BF65" w:rsidR="000712A4" w:rsidRPr="00121B7F" w:rsidRDefault="00B37E83" w:rsidP="00121B7F">
            <w:pPr>
              <w:pStyle w:val="ListParagraph"/>
              <w:numPr>
                <w:ilvl w:val="0"/>
                <w:numId w:val="1"/>
              </w:numPr>
              <w:ind w:left="284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Крстић</w:t>
            </w:r>
            <w:r w:rsidR="00FA0C20" w:rsidRPr="00121B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Зоран</w:t>
            </w:r>
            <w:r w:rsidR="007104E5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,</w:t>
            </w:r>
            <w:r w:rsidR="000712A4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C237E2" w:rsidRPr="00121B7F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Политичке импликације и ефекти</w:t>
            </w:r>
            <w:r w:rsidR="000712A4" w:rsidRPr="00121B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бојкота избора у хибридним режимима:</w:t>
            </w:r>
            <w:r w:rsidR="000712A4" w:rsidRPr="00121B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случај Србије</w:t>
            </w:r>
            <w:r w:rsidR="00C237E2" w:rsidRPr="00121B7F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0712A4" w:rsidRPr="00121B7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Дијалог о изборима</w:t>
            </w:r>
            <w:r w:rsidR="000712A4" w:rsidRPr="00121B7F">
              <w:rPr>
                <w:rFonts w:ascii="Times New Roman" w:hAnsi="Times New Roman" w:cs="Times New Roman"/>
                <w:sz w:val="20"/>
                <w:szCs w:val="20"/>
              </w:rPr>
              <w:t xml:space="preserve"> 2020, </w:t>
            </w:r>
            <w:r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Дијалог и бојкот</w:t>
            </w:r>
            <w:r w:rsidR="000712A4" w:rsidRPr="00121B7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21B7F"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  <w:t>Електронски билтен бр</w:t>
            </w:r>
            <w:r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. </w:t>
            </w:r>
            <w:r w:rsidR="000712A4" w:rsidRPr="00121B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104E5" w:rsidRPr="00121B7F">
              <w:rPr>
                <w:rFonts w:ascii="Times New Roman" w:hAnsi="Times New Roman" w:cs="Times New Roman"/>
                <w:sz w:val="20"/>
                <w:szCs w:val="20"/>
              </w:rPr>
              <w:t>, 2020.</w:t>
            </w:r>
          </w:p>
          <w:p w14:paraId="7DC1E695" w14:textId="7F326EEC" w:rsidR="009B4C2E" w:rsidRPr="00121B7F" w:rsidRDefault="00485DAB" w:rsidP="00121B7F">
            <w:pPr>
              <w:pStyle w:val="ListParagraph"/>
              <w:numPr>
                <w:ilvl w:val="0"/>
                <w:numId w:val="1"/>
              </w:numPr>
              <w:spacing w:after="60"/>
              <w:ind w:left="284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21B7F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="00FA0C20" w:rsidRPr="00121B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ague Rod &amp; Martin Harrop</w:t>
            </w:r>
            <w:r w:rsidR="007104E5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,</w:t>
            </w:r>
            <w:r w:rsidR="00FA0C20" w:rsidRPr="00121B7F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r w:rsidR="00B37E83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Компетитивни ауторитарни режими</w:t>
            </w:r>
            <w:r w:rsidR="00FA0C20" w:rsidRPr="00121B7F">
              <w:rPr>
                <w:rFonts w:ascii="Times New Roman" w:hAnsi="Times New Roman" w:cs="Times New Roman"/>
                <w:sz w:val="20"/>
                <w:szCs w:val="20"/>
              </w:rPr>
              <w:t>."</w:t>
            </w:r>
            <w:r w:rsidR="00FA0C20" w:rsidRPr="00121B7F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="00B37E83" w:rsidRPr="00121B7F"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  <w:t>Упоредна владавина и политика</w:t>
            </w:r>
            <w:r w:rsidR="00B37E83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="00E951BB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Универзитет у Београду</w:t>
            </w:r>
            <w:r w:rsidR="00FA0C20" w:rsidRPr="00121B7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E951BB"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Факултет политичких наука</w:t>
            </w:r>
            <w:r w:rsidR="007104E5" w:rsidRPr="00121B7F">
              <w:rPr>
                <w:rFonts w:ascii="Times New Roman" w:hAnsi="Times New Roman" w:cs="Times New Roman"/>
                <w:sz w:val="20"/>
                <w:szCs w:val="20"/>
              </w:rPr>
              <w:t>: 102-106, 2014.</w:t>
            </w:r>
          </w:p>
        </w:tc>
      </w:tr>
      <w:tr w:rsidR="0017501B" w:rsidRPr="00121B7F" w14:paraId="5D3B4CCE" w14:textId="77777777" w:rsidTr="00121B7F"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B56DC" w14:textId="07B22E3D" w:rsidR="0017501B" w:rsidRPr="00121B7F" w:rsidRDefault="0017501B" w:rsidP="00860F16">
            <w:pPr>
              <w:spacing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1B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активне наставе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FF10A" w14:textId="24F1CAD9" w:rsidR="0017501B" w:rsidRPr="00121B7F" w:rsidRDefault="0017501B" w:rsidP="00860F16">
            <w:pPr>
              <w:spacing w:after="6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21B7F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Теоријска настава</w:t>
            </w:r>
            <w:r w:rsidR="00860F16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: </w:t>
            </w:r>
            <w:r w:rsidR="00860F16" w:rsidRPr="00860F16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3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EF289" w14:textId="136706A4" w:rsidR="0017501B" w:rsidRPr="00121B7F" w:rsidRDefault="0017501B" w:rsidP="00860F16">
            <w:pPr>
              <w:spacing w:after="6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21B7F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Практична настава</w:t>
            </w:r>
            <w:r w:rsidR="00860F16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: </w:t>
            </w:r>
            <w:r w:rsidR="00D90458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30</w:t>
            </w:r>
          </w:p>
        </w:tc>
      </w:tr>
      <w:tr w:rsidR="00272800" w:rsidRPr="00121B7F" w14:paraId="3E8FF1EB" w14:textId="77777777" w:rsidTr="00121B7F"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B4E4C" w14:textId="77777777" w:rsidR="0017501B" w:rsidRPr="00121B7F" w:rsidRDefault="00272800" w:rsidP="00860F16">
            <w:pPr>
              <w:spacing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1B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наставе:</w:t>
            </w:r>
          </w:p>
          <w:p w14:paraId="5767A774" w14:textId="77777777" w:rsidR="00272800" w:rsidRPr="00121B7F" w:rsidRDefault="0017501B" w:rsidP="00860F16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21B7F">
              <w:rPr>
                <w:rFonts w:ascii="Times New Roman" w:hAnsi="Times New Roman" w:cs="Times New Roman"/>
                <w:sz w:val="20"/>
                <w:szCs w:val="20"/>
              </w:rPr>
              <w:t xml:space="preserve">Предавања, студентске презентације, </w:t>
            </w:r>
            <w:r w:rsidRPr="00121B7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дебате, </w:t>
            </w:r>
            <w:r w:rsidRPr="00121B7F">
              <w:rPr>
                <w:rFonts w:ascii="Times New Roman" w:hAnsi="Times New Roman" w:cs="Times New Roman"/>
                <w:sz w:val="20"/>
                <w:szCs w:val="20"/>
              </w:rPr>
              <w:t xml:space="preserve">симулације рада политичких институција у појединим државама. </w:t>
            </w:r>
            <w:r w:rsidRPr="00121B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Студенти се активно укључују у наставни процес кроз разговор и дебату. </w:t>
            </w:r>
            <w:r w:rsidRPr="00121B7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Оцена испита се формира на основу успеха у изради и одбрани семинарског рада и успеха на усменом делу испита.</w:t>
            </w:r>
          </w:p>
        </w:tc>
      </w:tr>
      <w:tr w:rsidR="00272800" w:rsidRPr="00121B7F" w14:paraId="52C59AFC" w14:textId="77777777" w:rsidTr="00121B7F"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0A9FA" w14:textId="77777777" w:rsidR="00272800" w:rsidRPr="00121B7F" w:rsidRDefault="00272800" w:rsidP="00860F16">
            <w:pPr>
              <w:spacing w:after="60"/>
              <w:ind w:right="208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B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знања (максимални број поена 100)</w:t>
            </w:r>
          </w:p>
        </w:tc>
      </w:tr>
      <w:tr w:rsidR="00713AEB" w:rsidRPr="00121B7F" w14:paraId="66E8AC37" w14:textId="77777777" w:rsidTr="00121B7F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7941C" w14:textId="77777777" w:rsidR="00713AEB" w:rsidRPr="00121B7F" w:rsidRDefault="00713AEB" w:rsidP="00860F16">
            <w:pPr>
              <w:spacing w:after="60"/>
              <w:ind w:right="-8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21B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Предиспитне обавезе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9B27D" w14:textId="77777777" w:rsidR="00713AEB" w:rsidRPr="00121B7F" w:rsidRDefault="00713AEB" w:rsidP="00860F16">
            <w:pPr>
              <w:spacing w:after="60"/>
              <w:ind w:right="912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Поена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147B7" w14:textId="77777777" w:rsidR="00713AEB" w:rsidRPr="00121B7F" w:rsidRDefault="00713AEB" w:rsidP="00860F16">
            <w:pPr>
              <w:spacing w:after="60"/>
              <w:ind w:right="48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21B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Завршни испит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9344F" w14:textId="77777777" w:rsidR="00713AEB" w:rsidRPr="00121B7F" w:rsidRDefault="00713AEB" w:rsidP="00860F16">
            <w:pPr>
              <w:spacing w:after="60"/>
              <w:ind w:right="100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Поена</w:t>
            </w:r>
          </w:p>
        </w:tc>
      </w:tr>
      <w:tr w:rsidR="00CA27BA" w:rsidRPr="00121B7F" w14:paraId="4DC96732" w14:textId="77777777" w:rsidTr="00121B7F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39AF1" w14:textId="77777777" w:rsidR="00CA27BA" w:rsidRPr="00121B7F" w:rsidRDefault="00CA27BA" w:rsidP="00860F16">
            <w:pPr>
              <w:spacing w:after="60"/>
              <w:ind w:right="-1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активности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BC4AC" w14:textId="77777777" w:rsidR="00CA27BA" w:rsidRPr="00121B7F" w:rsidRDefault="00CA27BA" w:rsidP="00860F16">
            <w:pPr>
              <w:spacing w:after="60"/>
              <w:ind w:right="16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4F260" w14:textId="77777777" w:rsidR="00CA27BA" w:rsidRPr="00121B7F" w:rsidRDefault="00CA27BA" w:rsidP="00860F16">
            <w:pPr>
              <w:spacing w:after="60"/>
              <w:ind w:right="6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писмени испит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2F1F7" w14:textId="77777777" w:rsidR="00CA27BA" w:rsidRPr="00121B7F" w:rsidRDefault="00CA27BA" w:rsidP="00860F16">
            <w:pPr>
              <w:spacing w:after="60"/>
              <w:ind w:right="2086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</w:tr>
      <w:tr w:rsidR="00CA27BA" w:rsidRPr="00121B7F" w14:paraId="12591362" w14:textId="77777777" w:rsidTr="00121B7F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8DA88" w14:textId="77777777" w:rsidR="00CA27BA" w:rsidRPr="00121B7F" w:rsidRDefault="00CA27BA" w:rsidP="00860F16">
            <w:pPr>
              <w:spacing w:after="60"/>
              <w:ind w:right="-1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практична настава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4666E" w14:textId="77777777" w:rsidR="00CA27BA" w:rsidRPr="00121B7F" w:rsidRDefault="00CA27BA" w:rsidP="00860F16">
            <w:pPr>
              <w:spacing w:after="60"/>
              <w:ind w:right="208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A4754" w14:textId="77777777" w:rsidR="00CA27BA" w:rsidRPr="00121B7F" w:rsidRDefault="00CA27BA" w:rsidP="00860F16">
            <w:pPr>
              <w:spacing w:after="60"/>
              <w:ind w:right="7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усмени испит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F324A" w14:textId="50300FB2" w:rsidR="00CA27BA" w:rsidRPr="00121B7F" w:rsidRDefault="00CA27BA" w:rsidP="00860F16">
            <w:pPr>
              <w:spacing w:after="60"/>
              <w:ind w:right="1858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21B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60</w:t>
            </w:r>
          </w:p>
        </w:tc>
      </w:tr>
      <w:tr w:rsidR="00CA27BA" w:rsidRPr="00121B7F" w14:paraId="23585B56" w14:textId="77777777" w:rsidTr="00121B7F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9498D" w14:textId="77777777" w:rsidR="00CA27BA" w:rsidRPr="00121B7F" w:rsidRDefault="00CA27BA" w:rsidP="00860F16">
            <w:pPr>
              <w:spacing w:after="60"/>
              <w:ind w:right="-1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колоквијум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793D7" w14:textId="77777777" w:rsidR="00CA27BA" w:rsidRPr="00121B7F" w:rsidRDefault="00CA27BA" w:rsidP="00860F16">
            <w:pPr>
              <w:spacing w:after="60"/>
              <w:ind w:right="1325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21B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F956B" w14:textId="77777777" w:rsidR="00CA27BA" w:rsidRPr="00121B7F" w:rsidRDefault="00CA27BA" w:rsidP="00860F16">
            <w:pPr>
              <w:spacing w:after="60"/>
              <w:ind w:right="2086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3FC70" w14:textId="77777777" w:rsidR="00CA27BA" w:rsidRPr="00121B7F" w:rsidRDefault="00CA27BA" w:rsidP="00860F16">
            <w:pPr>
              <w:spacing w:after="60"/>
              <w:ind w:right="2086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</w:tr>
      <w:tr w:rsidR="00CA27BA" w:rsidRPr="00121B7F" w14:paraId="646D4D67" w14:textId="77777777" w:rsidTr="00121B7F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4B575" w14:textId="77777777" w:rsidR="00CA27BA" w:rsidRPr="00121B7F" w:rsidRDefault="00CA27BA" w:rsidP="00860F16">
            <w:pPr>
              <w:spacing w:after="60"/>
              <w:ind w:right="-1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121B7F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семинар-и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1FA5C" w14:textId="01625F8E" w:rsidR="00CA27BA" w:rsidRPr="00121B7F" w:rsidRDefault="00CA27BA" w:rsidP="00860F16">
            <w:pPr>
              <w:spacing w:after="60"/>
              <w:ind w:right="146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21B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E5F62" w14:textId="77777777" w:rsidR="00CA27BA" w:rsidRPr="00121B7F" w:rsidRDefault="00CA27BA" w:rsidP="00860F16">
            <w:pPr>
              <w:spacing w:after="60"/>
              <w:ind w:right="2086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E02C7" w14:textId="77777777" w:rsidR="00CA27BA" w:rsidRPr="00121B7F" w:rsidRDefault="00CA27BA" w:rsidP="00860F16">
            <w:pPr>
              <w:spacing w:after="60"/>
              <w:ind w:right="2086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</w:tr>
    </w:tbl>
    <w:p w14:paraId="503F62B3" w14:textId="77777777" w:rsidR="00E03690" w:rsidRPr="00867AEE" w:rsidRDefault="00E03690" w:rsidP="00121B7F">
      <w:pPr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sectPr w:rsidR="00E03690" w:rsidRPr="00867A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B3863"/>
    <w:multiLevelType w:val="hybridMultilevel"/>
    <w:tmpl w:val="36A48B24"/>
    <w:lvl w:ilvl="0" w:tplc="465EE0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800"/>
    <w:rsid w:val="00015E07"/>
    <w:rsid w:val="000712A4"/>
    <w:rsid w:val="000D1FB6"/>
    <w:rsid w:val="00121B7F"/>
    <w:rsid w:val="00146558"/>
    <w:rsid w:val="00165557"/>
    <w:rsid w:val="0017501B"/>
    <w:rsid w:val="001902DA"/>
    <w:rsid w:val="001D10B9"/>
    <w:rsid w:val="00245F5B"/>
    <w:rsid w:val="00254B36"/>
    <w:rsid w:val="00262587"/>
    <w:rsid w:val="00272800"/>
    <w:rsid w:val="002C43A7"/>
    <w:rsid w:val="00337E9A"/>
    <w:rsid w:val="0035588F"/>
    <w:rsid w:val="00361D55"/>
    <w:rsid w:val="003B6A14"/>
    <w:rsid w:val="003E3133"/>
    <w:rsid w:val="004677D4"/>
    <w:rsid w:val="00485DAB"/>
    <w:rsid w:val="004A3492"/>
    <w:rsid w:val="00566BEA"/>
    <w:rsid w:val="005F5497"/>
    <w:rsid w:val="00612D38"/>
    <w:rsid w:val="00623774"/>
    <w:rsid w:val="00642D5C"/>
    <w:rsid w:val="006458B0"/>
    <w:rsid w:val="00645949"/>
    <w:rsid w:val="00655D87"/>
    <w:rsid w:val="00670E20"/>
    <w:rsid w:val="006855F7"/>
    <w:rsid w:val="006A7B64"/>
    <w:rsid w:val="006B3D35"/>
    <w:rsid w:val="006E21FF"/>
    <w:rsid w:val="007104E5"/>
    <w:rsid w:val="00713AEB"/>
    <w:rsid w:val="007373F5"/>
    <w:rsid w:val="00794A2B"/>
    <w:rsid w:val="00854FE3"/>
    <w:rsid w:val="00860F16"/>
    <w:rsid w:val="00867AEE"/>
    <w:rsid w:val="008F07F3"/>
    <w:rsid w:val="00932F2E"/>
    <w:rsid w:val="009B4C2E"/>
    <w:rsid w:val="009C2D42"/>
    <w:rsid w:val="009E079C"/>
    <w:rsid w:val="00A15970"/>
    <w:rsid w:val="00A359EC"/>
    <w:rsid w:val="00A729F2"/>
    <w:rsid w:val="00AB7B0A"/>
    <w:rsid w:val="00AB7F84"/>
    <w:rsid w:val="00AC6638"/>
    <w:rsid w:val="00AE3088"/>
    <w:rsid w:val="00AF765F"/>
    <w:rsid w:val="00B37E83"/>
    <w:rsid w:val="00B62BA5"/>
    <w:rsid w:val="00B64CE2"/>
    <w:rsid w:val="00B64F7D"/>
    <w:rsid w:val="00BC7D33"/>
    <w:rsid w:val="00C124AE"/>
    <w:rsid w:val="00C237E2"/>
    <w:rsid w:val="00C430F8"/>
    <w:rsid w:val="00CA27BA"/>
    <w:rsid w:val="00CA293F"/>
    <w:rsid w:val="00D0477C"/>
    <w:rsid w:val="00D90458"/>
    <w:rsid w:val="00DB2B0E"/>
    <w:rsid w:val="00E03690"/>
    <w:rsid w:val="00E4284A"/>
    <w:rsid w:val="00E951BB"/>
    <w:rsid w:val="00EF2918"/>
    <w:rsid w:val="00F004C0"/>
    <w:rsid w:val="00F5646F"/>
    <w:rsid w:val="00F7091D"/>
    <w:rsid w:val="00FA0C20"/>
    <w:rsid w:val="00FB133D"/>
    <w:rsid w:val="00FE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1675A"/>
  <w15:chartTrackingRefBased/>
  <w15:docId w15:val="{58810751-EFAE-4700-B4F0-74DECCBCF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72800"/>
    <w:rPr>
      <w:rFonts w:ascii="Calibri" w:eastAsia="Calibri" w:hAnsi="Calibri" w:cs="Calibri"/>
      <w:color w:val="000000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272800"/>
    <w:pPr>
      <w:spacing w:after="0" w:line="240" w:lineRule="auto"/>
    </w:pPr>
    <w:rPr>
      <w:rFonts w:eastAsiaTheme="minorEastAsia"/>
      <w:lang w:eastAsia="sr-Latn-R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670E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4F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4FE3"/>
    <w:rPr>
      <w:rFonts w:ascii="Segoe UI" w:eastAsia="Calibri" w:hAnsi="Segoe UI" w:cs="Segoe UI"/>
      <w:color w:val="000000"/>
      <w:sz w:val="18"/>
      <w:szCs w:val="18"/>
      <w:lang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5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</dc:creator>
  <cp:keywords/>
  <dc:description/>
  <cp:lastModifiedBy>Suzana</cp:lastModifiedBy>
  <cp:revision>2</cp:revision>
  <cp:lastPrinted>2020-11-22T22:13:00Z</cp:lastPrinted>
  <dcterms:created xsi:type="dcterms:W3CDTF">2021-06-22T17:02:00Z</dcterms:created>
  <dcterms:modified xsi:type="dcterms:W3CDTF">2021-06-22T17:02:00Z</dcterms:modified>
</cp:coreProperties>
</file>